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48" w:rsidRDefault="008C0548" w:rsidP="00253C61">
      <w:pPr>
        <w:spacing w:after="150" w:line="240" w:lineRule="auto"/>
        <w:jc w:val="center"/>
        <w:outlineLvl w:val="1"/>
        <w:rPr>
          <w:rFonts w:ascii="Georgia" w:eastAsia="Times New Roman" w:hAnsi="Georgia" w:cs="Times New Roman"/>
          <w:b/>
          <w:bCs/>
          <w:i/>
          <w:iCs/>
          <w:sz w:val="32"/>
          <w:szCs w:val="39"/>
          <w:lang w:eastAsia="ru-RU"/>
        </w:rPr>
      </w:pPr>
    </w:p>
    <w:p w:rsidR="00253C61" w:rsidRPr="003D67B5" w:rsidRDefault="008C0548" w:rsidP="00253C61">
      <w:pPr>
        <w:spacing w:after="150" w:line="240" w:lineRule="auto"/>
        <w:jc w:val="center"/>
        <w:outlineLvl w:val="1"/>
        <w:rPr>
          <w:rFonts w:ascii="Georgia" w:eastAsia="Times New Roman" w:hAnsi="Georgia" w:cs="Times New Roman"/>
          <w:b/>
          <w:bCs/>
          <w:i/>
          <w:iCs/>
          <w:sz w:val="32"/>
          <w:szCs w:val="39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sz w:val="32"/>
          <w:szCs w:val="39"/>
          <w:lang w:eastAsia="ru-RU"/>
        </w:rPr>
        <w:t xml:space="preserve">Дорожная карта </w:t>
      </w:r>
    </w:p>
    <w:p w:rsidR="00253C61" w:rsidRPr="00253C61" w:rsidRDefault="00253C61" w:rsidP="00253C6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</w:p>
    <w:p w:rsidR="00253C61" w:rsidRPr="00253C61" w:rsidRDefault="00253C61" w:rsidP="00253C6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повышения  качества образования </w:t>
      </w:r>
    </w:p>
    <w:p w:rsidR="00253C61" w:rsidRPr="00253C61" w:rsidRDefault="00253C61" w:rsidP="00B274DF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иципального </w:t>
      </w:r>
      <w:r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B27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бюджетного</w:t>
      </w:r>
      <w:r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общеобразовательного </w:t>
      </w:r>
      <w:r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учреждения</w:t>
      </w:r>
    </w:p>
    <w:p w:rsidR="00253C61" w:rsidRPr="00253C61" w:rsidRDefault="003D67B5" w:rsidP="00253C6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«Калинская </w:t>
      </w:r>
      <w:r w:rsid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средняя общеобразовательная школа»</w:t>
      </w:r>
    </w:p>
    <w:p w:rsidR="00253C61" w:rsidRPr="00253C61" w:rsidRDefault="00253C61" w:rsidP="00253C6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3D67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Дербентского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района Республики Дагестан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 </w:t>
      </w: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«Повышение качества образовательного процесса на основе самостоятельной и индивидуальной  работы с  учащимися»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 1. Проанализировать результаты учебного и воспитательного процесса в школе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2. Проанализировать результаты итоговой аттестации выпускников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3. Определить значимые психолого-педагогические факторы, влияющие 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уровень обученности учащихся.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4. Определить дифференцированный подход к каждому ребенку.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</w:t>
      </w: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Эффективность системы управления качеством образовательного процесса в школе во многом зависит от правильной организации учителем персонифицированного мониторинга, включающего накопление информации о каждом ребенке, состоянии здоровья и необходимых мер по его оздоровлению.</w:t>
      </w:r>
    </w:p>
    <w:p w:rsidR="00253C61" w:rsidRDefault="00253C61" w:rsidP="00253C6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администрации по повышению качества образования</w:t>
      </w:r>
    </w:p>
    <w:p w:rsidR="003D67B5" w:rsidRPr="00253C61" w:rsidRDefault="003D67B5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tbl>
      <w:tblPr>
        <w:tblW w:w="146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47"/>
        <w:gridCol w:w="7199"/>
        <w:gridCol w:w="5670"/>
      </w:tblGrid>
      <w:tr w:rsidR="00253C61" w:rsidRPr="00253C61" w:rsidTr="00253C61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Мониторинг учебного процесса.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numPr>
                <w:ilvl w:val="0"/>
                <w:numId w:val="1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Общая и качественная успеваемость</w:t>
            </w:r>
          </w:p>
          <w:p w:rsidR="00253C61" w:rsidRPr="00253C61" w:rsidRDefault="00253C61" w:rsidP="00253C61">
            <w:pPr>
              <w:spacing w:after="0" w:line="270" w:lineRule="atLeast"/>
              <w:ind w:left="1440" w:hanging="360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Symbol" w:eastAsia="Times New Roman" w:hAnsi="Symbol" w:cs="Tahoma"/>
                <w:color w:val="333333"/>
                <w:sz w:val="24"/>
                <w:szCs w:val="24"/>
                <w:lang w:eastAsia="ru-RU"/>
              </w:rPr>
              <w:t>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  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текущего учебного процесса и подготовка отчетной документации. Анализ динамики успеваемости по классам</w:t>
            </w:r>
          </w:p>
          <w:p w:rsidR="00253C61" w:rsidRPr="00253C61" w:rsidRDefault="00253C61" w:rsidP="00253C61">
            <w:pPr>
              <w:spacing w:after="0" w:line="270" w:lineRule="atLeast"/>
              <w:ind w:left="1440" w:hanging="360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Symbol" w:eastAsia="Times New Roman" w:hAnsi="Symbol" w:cs="Tahoma"/>
                <w:color w:val="333333"/>
                <w:sz w:val="24"/>
                <w:szCs w:val="24"/>
                <w:lang w:eastAsia="ru-RU"/>
              </w:rPr>
              <w:t>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  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 и обработка представленной информации по классу. Составление анализа успеваемости класса по текущему учебному году с использованием триместровых, итоговых и экзаменационных оценок</w:t>
            </w:r>
          </w:p>
          <w:p w:rsidR="00253C61" w:rsidRPr="00253C61" w:rsidRDefault="00253C61" w:rsidP="00253C61">
            <w:pPr>
              <w:spacing w:after="0" w:line="270" w:lineRule="atLeast"/>
              <w:ind w:left="1440" w:hanging="360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Symbol" w:eastAsia="Times New Roman" w:hAnsi="Symbol" w:cs="Tahoma"/>
                <w:color w:val="333333"/>
                <w:sz w:val="24"/>
                <w:szCs w:val="24"/>
                <w:lang w:eastAsia="ru-RU"/>
              </w:rPr>
              <w:t>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  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Выявить уровень усвоения темы учебного предмета через срезовые работы, административные контрольные работы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7B5" w:rsidRDefault="003D67B5" w:rsidP="00253C6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D67B5" w:rsidRDefault="003D67B5" w:rsidP="00253C6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– апрель</w:t>
            </w:r>
          </w:p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 – май</w:t>
            </w:r>
          </w:p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Ежемесячно</w:t>
            </w:r>
          </w:p>
        </w:tc>
      </w:tr>
      <w:tr w:rsidR="00253C61" w:rsidRPr="00253C61" w:rsidTr="00253C61">
        <w:trPr>
          <w:trHeight w:val="310"/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numPr>
                <w:ilvl w:val="0"/>
                <w:numId w:val="2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Определить типичные ошибки в знаниях, умениях учащихся по предметам по анализу посещенных уроков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numPr>
                <w:ilvl w:val="0"/>
                <w:numId w:val="3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Определить значимые психолого – педагогические факторы, влияющие на уровень обученности учащихся по анализу анкетирования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 – март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numPr>
                <w:ilvl w:val="0"/>
                <w:numId w:val="4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систематического мониторинга обученности учащимися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 анализу анкетирования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 графику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Мониторинг воспитательного процесса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 Анализ работы воспитательной работы за  прошлый учебный год.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 Выявление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соответствия форм и методов воспитательной деятельности</w:t>
            </w:r>
            <w:r w:rsidRPr="00253C61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  <w:r w:rsidRPr="00253C61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опрос мнения по организации воспитания в школе.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Pr="00253C61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затруднений педагогов в организации воспитательной работы с детьми.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  <w:r w:rsidRPr="00253C61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эффективности работы по профилактике правонарушений несовершеннолетних.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посещаемости мероприятий, участия в конкурсах, занятости в кружках и секциях детей.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- сентябрь</w:t>
            </w:r>
          </w:p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- февраль</w:t>
            </w:r>
          </w:p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- апрель</w:t>
            </w:r>
          </w:p>
        </w:tc>
      </w:tr>
      <w:tr w:rsidR="002A0DDC" w:rsidRPr="00253C61" w:rsidTr="00253C61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DDC" w:rsidRPr="00253C61" w:rsidRDefault="002A0DDC" w:rsidP="00253C61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DDC" w:rsidRPr="00253C61" w:rsidRDefault="002A0DDC" w:rsidP="00253C61">
            <w:pPr>
              <w:spacing w:after="0" w:line="270" w:lineRule="atLeast"/>
              <w:ind w:left="41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DDC" w:rsidRPr="00253C61" w:rsidRDefault="002A0DDC" w:rsidP="00253C61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3D67B5" w:rsidRDefault="003D67B5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3D67B5" w:rsidRDefault="003D67B5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3D67B5" w:rsidRDefault="003D67B5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253C61" w:rsidRPr="00253C61" w:rsidRDefault="00253C61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253C61" w:rsidRDefault="00253C61" w:rsidP="00253C6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  учителей-предметников школы с учащимися по повышению качества образования</w:t>
      </w:r>
    </w:p>
    <w:p w:rsidR="003D67B5" w:rsidRPr="00253C61" w:rsidRDefault="003D67B5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159"/>
        <w:gridCol w:w="5665"/>
        <w:gridCol w:w="3678"/>
        <w:gridCol w:w="1284"/>
      </w:tblGrid>
      <w:tr w:rsidR="00253C61" w:rsidRPr="00253C61" w:rsidTr="00253C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 устранению проблемы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Прогнозируемый результат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учащихся, относящихся к «Резерву»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 Активизация мотивации обучения.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Беседы по организации режима подготовки д/з. Своевременный контроль ЗУН.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Безболезненное привыкание детей к учебному труду.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Default="00253C61" w:rsidP="003D67B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консультаций для учащихся, имеющих пробелы  и испытывающих трудности в освоении отдельных тем</w:t>
            </w:r>
            <w:r w:rsidR="003D6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D67B5" w:rsidRPr="00253C61" w:rsidRDefault="003D67B5" w:rsidP="003D67B5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3D67B5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Устранение пробелов, ликвидация трудностей в освоении тем.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Возможная неблагоприятная оц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еночная ситуация  отдельных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 работа с учащимися.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  <w:r w:rsidR="003D6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май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3D67B5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Работа по консультированию пробелов и трудностей.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Значительное повышение уровня обученности по сравнению с предыдущими годами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3D67B5" w:rsidP="003D67B5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Недостаточное внимание к учащимся, успешно справляющимся с учебой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школьных олимпиад, интеллектуальных марафонов.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Снижение количества учащихся, успевающих с одной «3»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3D67B5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Возможная неблагоприятная оценочная ситуация отдельных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Постановка задачи «исправления» текущих оценок.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Возрастание престижа знаний в детском коллективе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числа учащихся, испытывающих утомление от учебных нагрузок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перемены. Анализ объема д/з. День здоровья Консультирование, дополнительный опрос, индивидуальные задания.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Возможное облегчение учебного труда для быстро утомляющихся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3D67B5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 - март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текущего повторения материала, пройденного за год. Индивидуальная работа с учащимися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мотивации учения у слабоуспевающих.  Ликвидация пробелов.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успешного проведения годовой и итоговой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 Работа с демоверсиями. Предоставление учащимся памяток по подготовке к ГИА.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Восстановление в памяти учащихся тем, пройденных за год. Более прочное закрепление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итоговой аттестации, занятий с детьми, оставленными на осень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учащихся, в том числе и по практическому содержанию экзаменов. Организация индивидуальных занятий с «осенниками»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3D67B5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Четко организов</w:t>
            </w:r>
            <w:r w:rsidR="003D6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анная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успешная годовая, итоговая  аттестация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</w:tr>
    </w:tbl>
    <w:tbl>
      <w:tblPr>
        <w:tblpPr w:leftFromText="45" w:rightFromText="45" w:vertAnchor="text"/>
        <w:tblW w:w="1552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385"/>
        <w:gridCol w:w="4190"/>
        <w:gridCol w:w="5061"/>
        <w:gridCol w:w="4889"/>
      </w:tblGrid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:rsidR="002A0DDC" w:rsidRDefault="002A0DDC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2A0DDC" w:rsidRDefault="002A0DDC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2A0DDC" w:rsidRDefault="002A0DDC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2A0DDC" w:rsidRPr="00253C61" w:rsidRDefault="002A0DDC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:rsidR="003845E8" w:rsidRDefault="003845E8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3D67B5" w:rsidRDefault="003D67B5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3D67B5" w:rsidRDefault="003D67B5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3D67B5" w:rsidRDefault="003D67B5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3D67B5" w:rsidRDefault="003D67B5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3D67B5" w:rsidRDefault="003D67B5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3D67B5" w:rsidRDefault="003D67B5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3D67B5" w:rsidRPr="00253C61" w:rsidRDefault="003D67B5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253C61" w:rsidRDefault="00253C61" w:rsidP="00253C6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Работа с учащимися по повышению их уровня </w:t>
      </w:r>
      <w:r w:rsidR="003D67B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</w:t>
      </w:r>
      <w:r w:rsidR="003D67B5"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ученности</w:t>
      </w:r>
    </w:p>
    <w:p w:rsidR="003D67B5" w:rsidRPr="00253C61" w:rsidRDefault="003D67B5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tbl>
      <w:tblPr>
        <w:tblW w:w="15877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26"/>
        <w:gridCol w:w="2417"/>
        <w:gridCol w:w="4354"/>
        <w:gridCol w:w="3969"/>
        <w:gridCol w:w="4111"/>
      </w:tblGrid>
      <w:tr w:rsidR="00253C61" w:rsidRPr="00253C61" w:rsidTr="003D67B5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D67B5">
            <w:pPr>
              <w:spacing w:after="0" w:line="270" w:lineRule="atLeast"/>
              <w:ind w:hanging="15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253C61" w:rsidRPr="00253C61" w:rsidTr="003D67B5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Недостаточная адаптированность учащихся к обучению в школе</w:t>
            </w: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Занятия «Введение в школьную жизнь». Тренинги, игры, система поощрительных мер, усвоение школьных правил.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руководитель-учитель данного класса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привыкание первоклассников к школе, повышение учебной мотивации</w:t>
            </w:r>
          </w:p>
        </w:tc>
      </w:tr>
      <w:tr w:rsidR="00253C61" w:rsidRPr="00253C61" w:rsidTr="003D67B5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трудностей у отдельных учащихся</w:t>
            </w: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занятия, усиленный контроль за деятельностью ученика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руководитель-учитель данного класса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Своевременное устранение трудностей в учебе</w:t>
            </w:r>
          </w:p>
        </w:tc>
      </w:tr>
      <w:tr w:rsidR="00253C61" w:rsidRPr="00253C61" w:rsidTr="003D67B5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перехода в среднюю школу. Проблема успешного выпуска</w:t>
            </w: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руководитель-учитель данного класса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Более безболезненное привыкание к учебе в будущем году. Хороший результат по итоговой аттестации в 1-й ступени</w:t>
            </w:r>
          </w:p>
        </w:tc>
      </w:tr>
      <w:tr w:rsidR="00253C61" w:rsidRPr="00253C61" w:rsidTr="003D67B5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преемственности при переходе из 1-й во 2-ю ступень обучения</w:t>
            </w: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и безболезненное привыкание пятиклассников к учебе</w:t>
            </w:r>
          </w:p>
        </w:tc>
      </w:tr>
      <w:tr w:rsidR="00253C61" w:rsidRPr="00253C61" w:rsidTr="003D67B5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253C61" w:rsidRPr="00253C61" w:rsidTr="003D67B5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Трудности, вызванные изучением новых предметов. Снижение активной познавательной деятельности</w:t>
            </w: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253C61" w:rsidRPr="00253C61" w:rsidTr="003D67B5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Накопление пробелов знаний у отдельных учащихся.</w:t>
            </w: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системы индивидуальных консультаций со слабоуспевающими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Увеличение числа хорошистов либо сохранение их числа постоянным.</w:t>
            </w:r>
          </w:p>
        </w:tc>
      </w:tr>
      <w:tr w:rsidR="00253C61" w:rsidRPr="00253C61" w:rsidTr="003D67B5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успешной итоговой аттестации</w:t>
            </w: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– предметники, администрация школы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Четкая и успешная сдача экзаменов</w:t>
            </w:r>
          </w:p>
        </w:tc>
      </w:tr>
    </w:tbl>
    <w:p w:rsidR="003D67B5" w:rsidRDefault="003D67B5" w:rsidP="00253C6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D67B5" w:rsidRDefault="003D67B5" w:rsidP="00253C6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53C61" w:rsidRDefault="00253C61" w:rsidP="00253C6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  с родителями по повышению качества образования учащихся</w:t>
      </w:r>
    </w:p>
    <w:p w:rsidR="003D67B5" w:rsidRPr="00253C61" w:rsidRDefault="003D67B5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tbl>
      <w:tblPr>
        <w:tblpPr w:leftFromText="45" w:rightFromText="45" w:vertAnchor="text" w:tblpX="-694"/>
        <w:tblW w:w="1516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43"/>
        <w:gridCol w:w="2268"/>
        <w:gridCol w:w="2549"/>
        <w:gridCol w:w="2413"/>
        <w:gridCol w:w="6095"/>
      </w:tblGrid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bookmarkStart w:id="0" w:name="_GoBack"/>
            <w:bookmarkEnd w:id="0"/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учеников, оставленных на осень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Благоприятный результат осенних испытаний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Недостаточная адаптированность учащихся к началу занятий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собраний, знакомство с новыми учителями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родительское собрание по этим проблемам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 Классные руководители,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Некоторое «потепление» морально-психологического климата класса, активизация деятельности родителей по проведению воспитательных мероприятий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 </w:t>
            </w:r>
          </w:p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Недостаточная информация о накопляемости и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качестве оценок. Необходимость знакомства родителей с итогами полугодия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Оперативная связь с родителями посредством контроля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 дневниками, индивидуальная работа с родителями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контролю за успеваемостью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C61" w:rsidRPr="00253C61" w:rsidRDefault="00253C61" w:rsidP="003845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указанных учащихся по программе выравнивания совместно с родителями под контролем учителя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Январь Февраль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Недостаточная информация о накопляемости и качестве оценок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 Классные руководители,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неуспевающих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уровня знаний указанных учащихся, ликвидация пробелов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Апрель Май</w:t>
            </w:r>
          </w:p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 Классные руководители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</w:t>
            </w:r>
            <w:r w:rsidR="00C764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C0A17" w:rsidRDefault="000C0A17"/>
    <w:sectPr w:rsidR="000C0A17" w:rsidSect="003D67B5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061A9"/>
    <w:multiLevelType w:val="multilevel"/>
    <w:tmpl w:val="CA0CC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C4057"/>
    <w:multiLevelType w:val="multilevel"/>
    <w:tmpl w:val="1854A0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1B5739"/>
    <w:multiLevelType w:val="multilevel"/>
    <w:tmpl w:val="FF062F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3033DE"/>
    <w:multiLevelType w:val="multilevel"/>
    <w:tmpl w:val="1ACC6E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C61"/>
    <w:rsid w:val="000C0A17"/>
    <w:rsid w:val="001858C9"/>
    <w:rsid w:val="00253C61"/>
    <w:rsid w:val="002A0DDC"/>
    <w:rsid w:val="00362D7A"/>
    <w:rsid w:val="003845E8"/>
    <w:rsid w:val="00392062"/>
    <w:rsid w:val="003D67B5"/>
    <w:rsid w:val="008C0548"/>
    <w:rsid w:val="00B274DF"/>
    <w:rsid w:val="00C7642A"/>
    <w:rsid w:val="00CB1222"/>
    <w:rsid w:val="00E35024"/>
    <w:rsid w:val="00F21D28"/>
    <w:rsid w:val="00FC7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D28"/>
  </w:style>
  <w:style w:type="paragraph" w:styleId="2">
    <w:name w:val="heading 2"/>
    <w:basedOn w:val="a"/>
    <w:link w:val="20"/>
    <w:uiPriority w:val="9"/>
    <w:qFormat/>
    <w:rsid w:val="00253C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3C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5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C61"/>
    <w:rPr>
      <w:b/>
      <w:bCs/>
    </w:rPr>
  </w:style>
  <w:style w:type="character" w:customStyle="1" w:styleId="apple-converted-space">
    <w:name w:val="apple-converted-space"/>
    <w:basedOn w:val="a0"/>
    <w:rsid w:val="00253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3C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3C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5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C61"/>
    <w:rPr>
      <w:b/>
      <w:bCs/>
    </w:rPr>
  </w:style>
  <w:style w:type="character" w:customStyle="1" w:styleId="apple-converted-space">
    <w:name w:val="apple-converted-space"/>
    <w:basedOn w:val="a0"/>
    <w:rsid w:val="00253C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Юрьевна</dc:creator>
  <cp:lastModifiedBy>Ученик 6</cp:lastModifiedBy>
  <cp:revision>11</cp:revision>
  <cp:lastPrinted>2019-11-10T17:53:00Z</cp:lastPrinted>
  <dcterms:created xsi:type="dcterms:W3CDTF">2017-04-20T09:10:00Z</dcterms:created>
  <dcterms:modified xsi:type="dcterms:W3CDTF">2021-12-30T10:09:00Z</dcterms:modified>
</cp:coreProperties>
</file>